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A700186" w:rsidR="00B26598" w:rsidRPr="00F05490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F05490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48133966" w:rsidR="00B26598" w:rsidRPr="009512B5" w:rsidRDefault="0047444D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38F0F088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856262">
        <w:rPr>
          <w:b/>
          <w:u w:val="single"/>
        </w:rPr>
        <w:t>Основы патологии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29FF6798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F05490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32A823ED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</w:tabs>
        <w:spacing w:line="360" w:lineRule="auto"/>
        <w:ind w:left="0" w:firstLine="0"/>
        <w:jc w:val="both"/>
      </w:pPr>
      <w:r w:rsidRPr="0047444D">
        <w:t xml:space="preserve">Предмет и задачи микробиологии. </w:t>
      </w:r>
    </w:p>
    <w:p w14:paraId="7777136F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</w:tabs>
        <w:spacing w:line="360" w:lineRule="auto"/>
        <w:ind w:left="0" w:firstLine="0"/>
        <w:jc w:val="both"/>
      </w:pPr>
      <w:r w:rsidRPr="0047444D">
        <w:t xml:space="preserve">Разделы микробиологии. </w:t>
      </w:r>
    </w:p>
    <w:p w14:paraId="2E318F73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</w:tabs>
        <w:spacing w:line="360" w:lineRule="auto"/>
        <w:ind w:left="0" w:firstLine="0"/>
        <w:jc w:val="both"/>
      </w:pPr>
      <w:r w:rsidRPr="0047444D">
        <w:t xml:space="preserve">Основные этапы развития микробиологии. </w:t>
      </w:r>
    </w:p>
    <w:p w14:paraId="3E58E7A6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</w:tabs>
        <w:spacing w:line="360" w:lineRule="auto"/>
        <w:ind w:left="0" w:firstLine="0"/>
        <w:jc w:val="both"/>
      </w:pPr>
      <w:r w:rsidRPr="0047444D">
        <w:t xml:space="preserve">Понятие: питательные среды. Классификация и характеристики. </w:t>
      </w:r>
    </w:p>
    <w:p w14:paraId="73BB9FF9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</w:tabs>
        <w:spacing w:line="360" w:lineRule="auto"/>
        <w:ind w:left="0" w:firstLine="0"/>
        <w:jc w:val="both"/>
      </w:pPr>
      <w:r w:rsidRPr="0047444D">
        <w:t xml:space="preserve">Классификация микроорганизмов. </w:t>
      </w:r>
    </w:p>
    <w:p w14:paraId="7FF4F708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</w:tabs>
        <w:spacing w:line="360" w:lineRule="auto"/>
        <w:ind w:left="0" w:firstLine="0"/>
        <w:jc w:val="both"/>
      </w:pPr>
      <w:r w:rsidRPr="0047444D">
        <w:t xml:space="preserve">Различия между эукариотами, прокариотами и вирусами. </w:t>
      </w:r>
    </w:p>
    <w:p w14:paraId="73B5FD8A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</w:tabs>
        <w:spacing w:line="360" w:lineRule="auto"/>
        <w:ind w:left="0" w:firstLine="0"/>
        <w:jc w:val="both"/>
      </w:pPr>
      <w:r w:rsidRPr="0047444D">
        <w:t xml:space="preserve">Принципы современной систематики и номенклатуры, лежащие в основе классификации бактерий. Определения: вид, вариант, культура, популяция, штамм. </w:t>
      </w:r>
    </w:p>
    <w:p w14:paraId="27CC9F48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</w:tabs>
        <w:spacing w:line="360" w:lineRule="auto"/>
        <w:ind w:left="0" w:firstLine="0"/>
        <w:jc w:val="both"/>
      </w:pPr>
      <w:r w:rsidRPr="0047444D">
        <w:t xml:space="preserve">Морфология и химический состав бактерий. </w:t>
      </w:r>
    </w:p>
    <w:p w14:paraId="70074247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</w:tabs>
        <w:spacing w:line="360" w:lineRule="auto"/>
        <w:ind w:left="0" w:firstLine="0"/>
        <w:jc w:val="both"/>
      </w:pPr>
      <w:r w:rsidRPr="0047444D">
        <w:t xml:space="preserve">Ультраструктура бактерий. </w:t>
      </w:r>
    </w:p>
    <w:p w14:paraId="618695AD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Питание бактерий. Источниками основных элементов. </w:t>
      </w:r>
    </w:p>
    <w:p w14:paraId="0328FFAB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>Классификация бактерий по типам питания. Факторы роста.</w:t>
      </w:r>
    </w:p>
    <w:p w14:paraId="56E4F339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Механизм транспорта питательных веществ в бактериальную клетку. </w:t>
      </w:r>
    </w:p>
    <w:p w14:paraId="2853C314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>Классификация бактерий по источнику получения энергии.</w:t>
      </w:r>
    </w:p>
    <w:p w14:paraId="306F99ED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Опишите биохимические механизмы аэробного и анаэробного дыхания. </w:t>
      </w:r>
    </w:p>
    <w:p w14:paraId="4470F3C3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Методы культивирования анаэробных бактерий. </w:t>
      </w:r>
    </w:p>
    <w:p w14:paraId="3C445170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Рост и размножение бактерий. </w:t>
      </w:r>
    </w:p>
    <w:p w14:paraId="23F5081C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Морфология, ультраструктура и химический состав вирусов. Взаимодействие с клеткой хозяина. </w:t>
      </w:r>
    </w:p>
    <w:p w14:paraId="0A44EC86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Культивирование вирусов. </w:t>
      </w:r>
    </w:p>
    <w:p w14:paraId="113275B3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Понятие бактериофагов. </w:t>
      </w:r>
    </w:p>
    <w:p w14:paraId="57D9FD29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Генетика микроорганизмов. </w:t>
      </w:r>
    </w:p>
    <w:p w14:paraId="60D20361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Экология микроорганизмов. </w:t>
      </w:r>
    </w:p>
    <w:p w14:paraId="73D8993F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Физические и химические факторы, действующие на микроорганизмы. </w:t>
      </w:r>
    </w:p>
    <w:p w14:paraId="577BED23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Дезинфекция, стерилизация, асептика и антисептика. </w:t>
      </w:r>
    </w:p>
    <w:p w14:paraId="48453D3E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Микрофлору тела человека. </w:t>
      </w:r>
    </w:p>
    <w:p w14:paraId="234B5216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lastRenderedPageBreak/>
        <w:t xml:space="preserve">Определение </w:t>
      </w:r>
      <w:proofErr w:type="spellStart"/>
      <w:r w:rsidRPr="0047444D">
        <w:t>дисбиоза</w:t>
      </w:r>
      <w:proofErr w:type="spellEnd"/>
      <w:r w:rsidRPr="0047444D">
        <w:t xml:space="preserve">. </w:t>
      </w:r>
    </w:p>
    <w:p w14:paraId="1B98D250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Общая характеристика инфекции. </w:t>
      </w:r>
    </w:p>
    <w:p w14:paraId="50C90301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>Формы и периоды инфекционного заболевания.</w:t>
      </w:r>
    </w:p>
    <w:p w14:paraId="4A852331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Возбудители инфекций, их свойства. </w:t>
      </w:r>
    </w:p>
    <w:p w14:paraId="70A3E2DE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Определение иммунитета. </w:t>
      </w:r>
    </w:p>
    <w:p w14:paraId="5A435735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Виды иммунитета. </w:t>
      </w:r>
    </w:p>
    <w:p w14:paraId="64757022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>Неспецифические факторы защиты.</w:t>
      </w:r>
    </w:p>
    <w:p w14:paraId="085BA711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Определение фагоцитоза. </w:t>
      </w:r>
    </w:p>
    <w:p w14:paraId="3F24DB11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Стадии фагоцитоза. </w:t>
      </w:r>
    </w:p>
    <w:p w14:paraId="03F4F53E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Органы иммунной системы. </w:t>
      </w:r>
    </w:p>
    <w:p w14:paraId="67710BBC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Классификация клеток иммунной системы. </w:t>
      </w:r>
    </w:p>
    <w:p w14:paraId="76DC1EAF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Формы иммунного ответа. </w:t>
      </w:r>
    </w:p>
    <w:p w14:paraId="75921549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Свойства антигенов. </w:t>
      </w:r>
    </w:p>
    <w:p w14:paraId="00477926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Классификация антигены микроорганизмов. </w:t>
      </w:r>
    </w:p>
    <w:p w14:paraId="50FF625F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proofErr w:type="spellStart"/>
      <w:r w:rsidRPr="0047444D">
        <w:t>Диагностикумы</w:t>
      </w:r>
      <w:proofErr w:type="spellEnd"/>
      <w:r w:rsidRPr="0047444D">
        <w:t xml:space="preserve">, способы получения и применения. </w:t>
      </w:r>
    </w:p>
    <w:p w14:paraId="706DBFDC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Антитела. Классификация иммуноглобулинов и их свойства. </w:t>
      </w:r>
    </w:p>
    <w:p w14:paraId="3D6651FC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Реакция иммунитета, определение. </w:t>
      </w:r>
    </w:p>
    <w:p w14:paraId="1963FC27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Вакцины, их классификация. </w:t>
      </w:r>
    </w:p>
    <w:p w14:paraId="2BCD2236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Требования, предъявляемые к современным вакцинным препаратам. </w:t>
      </w:r>
    </w:p>
    <w:p w14:paraId="77A63460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Иммунные сыворотки, их классификация. </w:t>
      </w:r>
    </w:p>
    <w:p w14:paraId="3E344102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Способы получения, очистки и применение сывороток. </w:t>
      </w:r>
    </w:p>
    <w:p w14:paraId="75AEC68F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Аллергические пробы, их сущность, применение. </w:t>
      </w:r>
    </w:p>
    <w:p w14:paraId="4D045E2D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Методы микроскопии, применяемые в микробиологии. </w:t>
      </w:r>
    </w:p>
    <w:p w14:paraId="3B9DB280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Молекулярно-биологические методы, используемые в диагностике инфекционных болезней. </w:t>
      </w:r>
    </w:p>
    <w:p w14:paraId="2BD59D49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В чем сущность бактериологических исследований? Опишите технику взятия материала. </w:t>
      </w:r>
    </w:p>
    <w:p w14:paraId="3CFFC99E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>Правила работы с бактерийными препаратами.</w:t>
      </w:r>
    </w:p>
    <w:p w14:paraId="3BE692E8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Опишите гельминтов классов трематод, цестод, нематод. </w:t>
      </w:r>
    </w:p>
    <w:p w14:paraId="179EA653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Методы лабораторной диагностики гельминтозов. </w:t>
      </w:r>
    </w:p>
    <w:p w14:paraId="3C5F820A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Методы сбора, учета и изучения членистоногих. </w:t>
      </w:r>
    </w:p>
    <w:p w14:paraId="370C82D7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Характеристика возбудителей кишечных инфекций. Особенности микробиологической диагностики, специфической профилактики и лечения. </w:t>
      </w:r>
    </w:p>
    <w:p w14:paraId="76043756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Дайте характеристики возбудителям респираторных инфекций. Микробиологическая диагностика, специфическая профилактика и лечение. </w:t>
      </w:r>
    </w:p>
    <w:p w14:paraId="1ACBD827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lastRenderedPageBreak/>
        <w:t xml:space="preserve">Характеристика возбудителей кровяных инфекций. Микробиологическая диагностика, специфическая профилактика и лечение. </w:t>
      </w:r>
    </w:p>
    <w:p w14:paraId="19301807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Характеристика возбудителей инфекционных заболеваний наружных покровов. Микробиологическая диагностика, специфическая профилактика и лечение. </w:t>
      </w:r>
    </w:p>
    <w:p w14:paraId="65167F6F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Важнейшие группы химиотерапевтических средств. Механизмы действия. </w:t>
      </w:r>
    </w:p>
    <w:p w14:paraId="2B23BCB0" w14:textId="77777777" w:rsidR="0047444D" w:rsidRPr="0047444D" w:rsidRDefault="0047444D" w:rsidP="0047444D">
      <w:pPr>
        <w:pStyle w:val="Default"/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47444D">
        <w:t xml:space="preserve">Антибиотики. </w:t>
      </w:r>
    </w:p>
    <w:p w14:paraId="0D3EA113" w14:textId="5247EB8F" w:rsidR="007C5AA5" w:rsidRPr="0047444D" w:rsidRDefault="0047444D" w:rsidP="0047444D">
      <w:pPr>
        <w:shd w:val="clear" w:color="auto" w:fill="FFFFFF"/>
        <w:tabs>
          <w:tab w:val="left" w:pos="426"/>
        </w:tabs>
        <w:spacing w:line="276" w:lineRule="auto"/>
        <w:rPr>
          <w:bCs/>
        </w:rPr>
      </w:pPr>
      <w:r>
        <w:t xml:space="preserve">60. </w:t>
      </w:r>
      <w:r w:rsidRPr="0047444D">
        <w:t>Методы определения чувствительности микроорганизмов к антибиотикам.</w:t>
      </w: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0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</w:num>
  <w:num w:numId="4">
    <w:abstractNumId w:val="12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2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B423D"/>
    <w:rsid w:val="00346D43"/>
    <w:rsid w:val="00364B28"/>
    <w:rsid w:val="0047444D"/>
    <w:rsid w:val="005026CD"/>
    <w:rsid w:val="00540D96"/>
    <w:rsid w:val="00570DE0"/>
    <w:rsid w:val="005F1879"/>
    <w:rsid w:val="006C0DBE"/>
    <w:rsid w:val="007C31AD"/>
    <w:rsid w:val="007C5AA5"/>
    <w:rsid w:val="00821BD0"/>
    <w:rsid w:val="00856262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05490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25</cp:revision>
  <dcterms:created xsi:type="dcterms:W3CDTF">2022-07-18T07:11:00Z</dcterms:created>
  <dcterms:modified xsi:type="dcterms:W3CDTF">2022-08-08T04:46:00Z</dcterms:modified>
</cp:coreProperties>
</file>